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B78" w:rsidRPr="00BF7212" w:rsidRDefault="00651B78" w:rsidP="00651B78">
      <w:pPr>
        <w:widowControl/>
        <w:spacing w:line="440" w:lineRule="exact"/>
        <w:rPr>
          <w:rFonts w:ascii="Times New Roman" w:eastAsia="宋体" w:hAnsi="Times New Roman" w:cs="Times New Roman"/>
          <w:b/>
          <w:kern w:val="0"/>
          <w:sz w:val="28"/>
          <w:szCs w:val="28"/>
        </w:rPr>
      </w:pPr>
      <w:r w:rsidRPr="00BF7212">
        <w:rPr>
          <w:rFonts w:ascii="Times New Roman" w:eastAsia="宋体" w:hAnsi="Times New Roman" w:cs="Times New Roman"/>
          <w:b/>
          <w:kern w:val="0"/>
          <w:sz w:val="28"/>
          <w:szCs w:val="28"/>
        </w:rPr>
        <w:t>Position available: Assistant Director (Global Communications)</w:t>
      </w:r>
    </w:p>
    <w:p w:rsidR="00651B78" w:rsidRPr="00BF7212" w:rsidRDefault="00651B78" w:rsidP="00651B78">
      <w:pPr>
        <w:widowControl/>
        <w:spacing w:line="440" w:lineRule="exact"/>
        <w:rPr>
          <w:rFonts w:ascii="Times New Roman" w:eastAsia="宋体" w:hAnsi="Times New Roman" w:cs="Times New Roman"/>
          <w:kern w:val="0"/>
          <w:sz w:val="28"/>
          <w:szCs w:val="28"/>
        </w:rPr>
      </w:pP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Zhejiang University (ZJU) is a leading higher education institution in China, as well as one of its oldest. Ranked 45th in the world (QS Rankings 22), ZJU is internationally recognized for the quality of its research and academic excellence. Drawing upon a comprehensive spectrum of disciplines, the University is dedicated to advancing knowledge, addressing pressing societal needs and contributing to a sustainable future. The University is headquartered in Hangzhou, the capital of East China’s Zhejiang province and one of China’s most picturesque cities. Where history meets modernity, the city is home to World Heritage Sites such as West Lake and the Grand Canal as well as e-commerce giant Alibaba. As the host city of G20 Summit in 2016 and 2022 Asian Games, Hangzhou is among top five most popular Chinese cities for foreigners.</w:t>
      </w:r>
    </w:p>
    <w:p w:rsidR="00651B78" w:rsidRPr="00BF7212" w:rsidRDefault="00651B78" w:rsidP="00651B78">
      <w:pPr>
        <w:widowControl/>
        <w:spacing w:line="440" w:lineRule="exact"/>
        <w:rPr>
          <w:rFonts w:ascii="Times New Roman" w:eastAsia="宋体" w:hAnsi="Times New Roman" w:cs="Times New Roman"/>
          <w:kern w:val="0"/>
          <w:sz w:val="28"/>
          <w:szCs w:val="28"/>
        </w:rPr>
      </w:pP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 xml:space="preserve">The Office of Global Engagement implements </w:t>
      </w:r>
      <w:hyperlink r:id="rId5" w:history="1">
        <w:r w:rsidRPr="00BF7212">
          <w:rPr>
            <w:rFonts w:ascii="Times New Roman" w:eastAsia="宋体" w:hAnsi="Times New Roman" w:cs="Times New Roman"/>
            <w:color w:val="0563C1"/>
            <w:kern w:val="0"/>
            <w:sz w:val="28"/>
            <w:szCs w:val="28"/>
            <w:u w:val="single"/>
          </w:rPr>
          <w:t>Zhejiang University</w:t>
        </w:r>
      </w:hyperlink>
      <w:r w:rsidRPr="00BF7212">
        <w:rPr>
          <w:rFonts w:ascii="Times New Roman" w:eastAsia="宋体" w:hAnsi="Times New Roman" w:cs="Times New Roman"/>
          <w:kern w:val="0"/>
          <w:sz w:val="28"/>
          <w:szCs w:val="28"/>
        </w:rPr>
        <w:t>’s international strategies, facilitates international exchange and cooperation and promotes ZJU globally. We develop and promote global partnerships that advance ZJU’s strategic goals for internationalization. To support the Office’s further development, we’re now seeking to appoint an Assistant Director (Global Communications). This position be will assisting the Director in shaping ZJU’s international communication initiatives in support of its strategic priorities.</w:t>
      </w:r>
    </w:p>
    <w:p w:rsidR="00651B78" w:rsidRPr="00BF7212" w:rsidRDefault="00651B78" w:rsidP="00651B78">
      <w:pPr>
        <w:widowControl/>
        <w:spacing w:line="440" w:lineRule="exact"/>
        <w:jc w:val="left"/>
        <w:rPr>
          <w:rFonts w:ascii="Times New Roman" w:eastAsia="宋体" w:hAnsi="Times New Roman" w:cs="Times New Roman"/>
          <w:kern w:val="0"/>
          <w:sz w:val="28"/>
          <w:szCs w:val="28"/>
        </w:rPr>
      </w:pP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 xml:space="preserve">Job Title: </w:t>
      </w:r>
      <w:r w:rsidRPr="00BF7212">
        <w:rPr>
          <w:rFonts w:ascii="Times New Roman" w:eastAsia="宋体" w:hAnsi="Times New Roman" w:cs="Times New Roman"/>
          <w:kern w:val="0"/>
          <w:sz w:val="28"/>
          <w:szCs w:val="28"/>
        </w:rPr>
        <w:t>Assistant Director (Global Communications)</w:t>
      </w: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 xml:space="preserve">Job Type: </w:t>
      </w:r>
      <w:r w:rsidRPr="00BF7212">
        <w:rPr>
          <w:rFonts w:ascii="Times New Roman" w:eastAsia="宋体" w:hAnsi="Times New Roman" w:cs="Times New Roman"/>
          <w:kern w:val="0"/>
          <w:sz w:val="28"/>
          <w:szCs w:val="28"/>
        </w:rPr>
        <w:t>Full-time</w:t>
      </w: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Affiliation:</w:t>
      </w:r>
      <w:r w:rsidRPr="00BF7212">
        <w:rPr>
          <w:rFonts w:ascii="Times New Roman" w:eastAsia="宋体" w:hAnsi="Times New Roman" w:cs="Times New Roman"/>
          <w:kern w:val="0"/>
          <w:sz w:val="28"/>
          <w:szCs w:val="28"/>
        </w:rPr>
        <w:t xml:space="preserve"> Office of Global Engagement, Zhejiang University </w:t>
      </w: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Location:</w:t>
      </w:r>
      <w:r w:rsidRPr="00BF7212">
        <w:rPr>
          <w:rFonts w:ascii="Times New Roman" w:eastAsia="宋体" w:hAnsi="Times New Roman" w:cs="Times New Roman"/>
          <w:kern w:val="0"/>
          <w:sz w:val="28"/>
          <w:szCs w:val="28"/>
        </w:rPr>
        <w:t xml:space="preserve"> Hangzhou, China</w:t>
      </w: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Hiring Number:</w:t>
      </w:r>
      <w:r w:rsidRPr="00BF7212">
        <w:rPr>
          <w:rFonts w:ascii="Times New Roman" w:eastAsia="宋体" w:hAnsi="Times New Roman" w:cs="Times New Roman"/>
          <w:kern w:val="0"/>
          <w:sz w:val="28"/>
          <w:szCs w:val="28"/>
        </w:rPr>
        <w:t xml:space="preserve"> 1</w:t>
      </w:r>
    </w:p>
    <w:p w:rsidR="00651B78" w:rsidRPr="00BF7212" w:rsidRDefault="00651B78" w:rsidP="00651B78">
      <w:pPr>
        <w:widowControl/>
        <w:spacing w:line="440" w:lineRule="exact"/>
        <w:jc w:val="left"/>
        <w:rPr>
          <w:rFonts w:ascii="Times New Roman" w:eastAsia="宋体" w:hAnsi="Times New Roman" w:cs="Times New Roman"/>
          <w:kern w:val="0"/>
          <w:sz w:val="28"/>
          <w:szCs w:val="28"/>
        </w:rPr>
      </w:pPr>
    </w:p>
    <w:p w:rsidR="00651B78" w:rsidRPr="00BF7212" w:rsidRDefault="00651B78" w:rsidP="00651B78">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DUTIES &amp; RESPONSIBILITIES</w:t>
      </w: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lastRenderedPageBreak/>
        <w:t xml:space="preserve">1. Assist the Director in leading a team that provides support for overall office management. </w:t>
      </w: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2. Work in regular collaboration with other colleagues within the Office to develop targeted communications strategies. Manage to refine and implement a robust strategic marketing and communications plan and measure effectiveness and outcomes.</w:t>
      </w: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3. Manage publications, new media products and communications projects; research, write, and edit contents, as well as tailor written material for diverse audiences and a variety of channels.</w:t>
      </w: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4. Create a channel strategy to leverage multimedia, website, and social media content as an essential component of news stories, ensuring news-related global content is appropriately reflected and integrated across the University’s digital channels.</w:t>
      </w:r>
    </w:p>
    <w:p w:rsidR="00651B78" w:rsidRPr="00BF7212" w:rsidRDefault="00651B78" w:rsidP="00651B78">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5. Effectively build relations with global media outlets to engage audiences and stakeholders worldwide and advance the University’s brand globally.</w:t>
      </w:r>
    </w:p>
    <w:p w:rsidR="00651B78" w:rsidRPr="00BF7212" w:rsidRDefault="00651B78" w:rsidP="00651B78">
      <w:pPr>
        <w:widowControl/>
        <w:spacing w:line="440" w:lineRule="exact"/>
        <w:rPr>
          <w:rFonts w:ascii="Times New Roman" w:eastAsia="宋体" w:hAnsi="Times New Roman" w:cs="Times New Roman"/>
          <w:kern w:val="0"/>
          <w:sz w:val="28"/>
          <w:szCs w:val="28"/>
        </w:rPr>
      </w:pPr>
    </w:p>
    <w:p w:rsidR="00651B78" w:rsidRPr="00BF7212" w:rsidRDefault="00651B78" w:rsidP="00651B78">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MINIMUM REQUIREMENTS</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Master’s Degree or above (Bachelor’s degree with extensive related experience will also be considered)</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Three to five years of experience in a communications or journalism role with adequate knowledge of higher education. Native English fluency, excellent communication skills both oral and written</w:t>
      </w:r>
    </w:p>
    <w:p w:rsidR="00651B78" w:rsidRPr="00BF7212" w:rsidRDefault="00651B78" w:rsidP="00651B78">
      <w:pPr>
        <w:widowControl/>
        <w:spacing w:line="440" w:lineRule="exact"/>
        <w:jc w:val="left"/>
        <w:rPr>
          <w:rFonts w:ascii="Times New Roman" w:eastAsia="宋体" w:hAnsi="Times New Roman" w:cs="Times New Roman"/>
          <w:kern w:val="0"/>
          <w:sz w:val="28"/>
          <w:szCs w:val="28"/>
        </w:rPr>
      </w:pPr>
    </w:p>
    <w:p w:rsidR="00651B78" w:rsidRPr="00BF7212" w:rsidRDefault="00651B78" w:rsidP="00651B78">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DESIRED EXPERIENCE</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Experience in the implementation and execution of communications that embrace and include diversity across multiple regions, cultures, and generations.</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Experience in producing high-quality news stories of research and learning that capture an organization's essence.</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lastRenderedPageBreak/>
        <w:t xml:space="preserve">Experience with existing and emerging digital communication channels and ability to create and promote engaging contents across numerous channels, particularly videos. </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Excellent written and oral communication skills (English and Chinese), including copywriting and/or editorial experience</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Experience with market research and strong data analysis skills.</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 xml:space="preserve">Ability to drive cross-functional groups toward a common goal. </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Ability to manage and prioritize multiple deadlines, excellent time management skills.</w:t>
      </w:r>
    </w:p>
    <w:p w:rsidR="00651B78" w:rsidRPr="00BF7212" w:rsidRDefault="00651B78" w:rsidP="00651B78">
      <w:pPr>
        <w:widowControl/>
        <w:spacing w:line="440" w:lineRule="exact"/>
        <w:jc w:val="left"/>
        <w:rPr>
          <w:rFonts w:ascii="Times New Roman" w:eastAsia="宋体" w:hAnsi="Times New Roman" w:cs="Times New Roman"/>
          <w:kern w:val="0"/>
          <w:sz w:val="28"/>
          <w:szCs w:val="28"/>
        </w:rPr>
      </w:pPr>
    </w:p>
    <w:p w:rsidR="00651B78" w:rsidRPr="00BF7212" w:rsidRDefault="00651B78" w:rsidP="00651B78">
      <w:pPr>
        <w:widowControl/>
        <w:spacing w:line="440" w:lineRule="exact"/>
        <w:jc w:val="left"/>
        <w:rPr>
          <w:rFonts w:ascii="Times New Roman" w:eastAsia="宋体" w:hAnsi="Times New Roman" w:cs="Times New Roman"/>
          <w:kern w:val="0"/>
          <w:sz w:val="28"/>
          <w:szCs w:val="28"/>
        </w:rPr>
      </w:pPr>
    </w:p>
    <w:p w:rsidR="00651B78" w:rsidRPr="00BF7212" w:rsidRDefault="00651B78" w:rsidP="00651B78">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SALARY &amp; BENEFIT</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Commensurate with Qualifications</w:t>
      </w:r>
    </w:p>
    <w:p w:rsidR="00651B78" w:rsidRPr="00BF7212" w:rsidRDefault="00651B78" w:rsidP="00651B78">
      <w:pPr>
        <w:widowControl/>
        <w:spacing w:line="440" w:lineRule="exact"/>
        <w:jc w:val="left"/>
        <w:rPr>
          <w:rFonts w:ascii="Times New Roman" w:eastAsia="宋体" w:hAnsi="Times New Roman" w:cs="Times New Roman"/>
          <w:kern w:val="0"/>
          <w:sz w:val="28"/>
          <w:szCs w:val="28"/>
        </w:rPr>
      </w:pPr>
    </w:p>
    <w:p w:rsidR="00651B78" w:rsidRPr="00BF7212" w:rsidRDefault="00651B78" w:rsidP="00651B78">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TO APPLY</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 xml:space="preserve">Resume / CV and cover letter (in English); Send by email to: </w:t>
      </w:r>
      <w:hyperlink r:id="rId6" w:history="1">
        <w:r w:rsidRPr="001539FF">
          <w:rPr>
            <w:rStyle w:val="a3"/>
            <w:rFonts w:ascii="Times New Roman" w:eastAsia="等线" w:hAnsi="Times New Roman" w:cs="Times New Roman"/>
            <w:sz w:val="28"/>
            <w:szCs w:val="28"/>
          </w:rPr>
          <w:t>ai_ni@zju.edu.cn</w:t>
        </w:r>
      </w:hyperlink>
      <w:r>
        <w:rPr>
          <w:rFonts w:ascii="Times New Roman" w:eastAsia="等线" w:hAnsi="Times New Roman" w:cs="Times New Roman"/>
          <w:sz w:val="28"/>
          <w:szCs w:val="28"/>
        </w:rPr>
        <w:t xml:space="preserve"> </w:t>
      </w:r>
    </w:p>
    <w:p w:rsidR="00651B78" w:rsidRPr="00BF7212" w:rsidRDefault="00651B78" w:rsidP="00651B78">
      <w:pPr>
        <w:widowControl/>
        <w:numPr>
          <w:ilvl w:val="0"/>
          <w:numId w:val="1"/>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Application deadline: until the position is filled</w:t>
      </w:r>
    </w:p>
    <w:p w:rsidR="001A7AC2" w:rsidRPr="00651B78" w:rsidRDefault="001A7AC2">
      <w:bookmarkStart w:id="0" w:name="_GoBack"/>
      <w:bookmarkEnd w:id="0"/>
    </w:p>
    <w:sectPr w:rsidR="001A7AC2" w:rsidRPr="00651B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308A3"/>
    <w:multiLevelType w:val="hybridMultilevel"/>
    <w:tmpl w:val="296A19A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78"/>
    <w:rsid w:val="001A7AC2"/>
    <w:rsid w:val="00651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FB23FD-72B5-4836-944B-548A4444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B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1B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i_ni@zju.edu.cn" TargetMode="External"/><Relationship Id="rId5" Type="http://schemas.openxmlformats.org/officeDocument/2006/relationships/hyperlink" Target="https://www.zju.edu.cn/english/"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592</Words>
  <Characters>3381</Characters>
  <Application>Microsoft Office Word</Application>
  <DocSecurity>0</DocSecurity>
  <Lines>28</Lines>
  <Paragraphs>7</Paragraphs>
  <ScaleCrop>false</ScaleCrop>
  <Company>Microsoft</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Jiayi Quan</dc:creator>
  <cp:keywords/>
  <dc:description/>
  <cp:lastModifiedBy>Jiayi Quan</cp:lastModifiedBy>
  <cp:revision>1</cp:revision>
  <dcterms:created xsi:type="dcterms:W3CDTF">2022-02-18T03:20:00Z</dcterms:created>
  <dcterms:modified xsi:type="dcterms:W3CDTF">2022-02-18T03:21:00Z</dcterms:modified>
</cp:coreProperties>
</file>